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9"/>
        <w:gridCol w:w="3791"/>
      </w:tblGrid>
      <w:tr w:rsidR="00AA7471" w:rsidTr="00AA7471">
        <w:tc>
          <w:tcPr>
            <w:tcW w:w="6408" w:type="dxa"/>
          </w:tcPr>
          <w:p w:rsidR="00AA7471" w:rsidRDefault="0024345C" w:rsidP="00AA7471">
            <w:pPr>
              <w:pStyle w:val="CompanyName"/>
            </w:pPr>
            <w:r>
              <w:t>WAIDE COMPANIES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41B5">
              <w:rPr>
                <w:rStyle w:val="CheckBoxChar"/>
              </w:rPr>
            </w:r>
            <w:r w:rsidR="00D641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5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4345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0003E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E25F4D-F2DC-4B54-9186-98FA136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Rachel</dc:creator>
  <cp:keywords/>
  <cp:lastModifiedBy>Rachel</cp:lastModifiedBy>
  <cp:revision>1</cp:revision>
  <cp:lastPrinted>2017-02-24T20:27:00Z</cp:lastPrinted>
  <dcterms:created xsi:type="dcterms:W3CDTF">2017-02-24T20:26:00Z</dcterms:created>
  <dcterms:modified xsi:type="dcterms:W3CDTF">2017-02-24T20:28:00Z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